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E67CF02" w14:textId="3383CDBA" w:rsidR="008F42E3" w:rsidRPr="002C28AD" w:rsidRDefault="00491639" w:rsidP="002C28AD">
      <w:pPr>
        <w:pStyle w:val="paragraph"/>
        <w:spacing w:before="0" w:beforeAutospacing="0" w:after="0" w:afterAutospacing="0"/>
        <w:textAlignment w:val="baseline"/>
        <w:rPr>
          <w:rFonts w:ascii="Avenir Next LT Pro" w:hAnsi="Avenir Next LT Pro" w:cs="Calibri"/>
          <w:b/>
          <w:bCs/>
          <w:color w:val="2F5496"/>
          <w:sz w:val="22"/>
          <w:szCs w:val="22"/>
        </w:rPr>
      </w:pPr>
      <w:r w:rsidRPr="002C28AD">
        <w:rPr>
          <w:rFonts w:ascii="Avenir Next LT Pro" w:hAnsi="Avenir Next LT Pro"/>
          <w:b/>
          <w:bCs/>
          <w:sz w:val="22"/>
          <w:szCs w:val="22"/>
        </w:rPr>
        <w:t xml:space="preserve">Work Instructions: </w:t>
      </w:r>
      <w:r w:rsidR="00B36F05" w:rsidRPr="002C28AD">
        <w:rPr>
          <w:rStyle w:val="normaltextrun"/>
          <w:rFonts w:ascii="Avenir Next LT Pro" w:hAnsi="Avenir Next LT Pro" w:cs="Calibri"/>
          <w:b/>
          <w:bCs/>
          <w:color w:val="000000"/>
          <w:sz w:val="22"/>
          <w:szCs w:val="22"/>
        </w:rPr>
        <w:t>Low-Level</w:t>
      </w:r>
      <w:r w:rsidR="008F42E3" w:rsidRPr="002C28AD">
        <w:rPr>
          <w:rStyle w:val="normaltextrun"/>
          <w:rFonts w:ascii="Avenir Next LT Pro" w:hAnsi="Avenir Next LT Pro" w:cs="Calibri"/>
          <w:b/>
          <w:bCs/>
          <w:color w:val="000000"/>
          <w:sz w:val="22"/>
          <w:szCs w:val="22"/>
        </w:rPr>
        <w:t xml:space="preserve"> Hydraulic Float Maintenance</w:t>
      </w:r>
      <w:r w:rsidR="008F42E3" w:rsidRPr="002C28AD">
        <w:rPr>
          <w:rStyle w:val="eop"/>
          <w:rFonts w:ascii="Avenir Next LT Pro" w:hAnsi="Avenir Next LT Pro" w:cs="Calibri"/>
          <w:b/>
          <w:bCs/>
          <w:color w:val="000000"/>
          <w:sz w:val="22"/>
          <w:szCs w:val="22"/>
        </w:rPr>
        <w:t> </w:t>
      </w:r>
    </w:p>
    <w:p w14:paraId="3F7D481C" w14:textId="77777777" w:rsidR="008F42E3" w:rsidRPr="00B27BBB" w:rsidRDefault="008F42E3" w:rsidP="008F42E3">
      <w:pPr>
        <w:pStyle w:val="paragraph"/>
        <w:spacing w:before="0" w:beforeAutospacing="0" w:after="0" w:afterAutospacing="0"/>
        <w:textAlignment w:val="baseline"/>
        <w:rPr>
          <w:rFonts w:ascii="Avenir Next LT Pro" w:hAnsi="Avenir Next LT Pro" w:cs="Calibri"/>
          <w:sz w:val="22"/>
          <w:szCs w:val="22"/>
        </w:rPr>
      </w:pPr>
      <w:r w:rsidRPr="00B27BBB">
        <w:rPr>
          <w:rStyle w:val="eop"/>
          <w:rFonts w:ascii="Avenir Next LT Pro" w:hAnsi="Avenir Next LT Pro" w:cs="Calibri"/>
          <w:color w:val="000000"/>
          <w:sz w:val="22"/>
          <w:szCs w:val="22"/>
        </w:rPr>
        <w:t> </w:t>
      </w:r>
    </w:p>
    <w:p w14:paraId="44441F7B" w14:textId="77777777" w:rsidR="008F42E3" w:rsidRPr="00B27BBB" w:rsidRDefault="008F42E3" w:rsidP="008F42E3">
      <w:pPr>
        <w:pStyle w:val="paragraph"/>
        <w:spacing w:before="0" w:beforeAutospacing="0" w:after="0" w:afterAutospacing="0"/>
        <w:textAlignment w:val="baseline"/>
        <w:rPr>
          <w:rFonts w:ascii="Avenir Next LT Pro" w:hAnsi="Avenir Next LT Pro" w:cs="Calibri"/>
          <w:sz w:val="22"/>
          <w:szCs w:val="22"/>
        </w:rPr>
      </w:pPr>
      <w:r w:rsidRPr="00B27BBB">
        <w:rPr>
          <w:rStyle w:val="normaltextrun"/>
          <w:rFonts w:ascii="Avenir Next LT Pro" w:hAnsi="Avenir Next LT Pro" w:cs="Calibri"/>
          <w:b/>
          <w:bCs/>
          <w:color w:val="000000"/>
          <w:sz w:val="22"/>
          <w:szCs w:val="22"/>
        </w:rPr>
        <w:t>Preliminary Note: </w:t>
      </w:r>
      <w:r w:rsidRPr="00B27BBB">
        <w:rPr>
          <w:rStyle w:val="eop"/>
          <w:rFonts w:ascii="Avenir Next LT Pro" w:hAnsi="Avenir Next LT Pro" w:cs="Calibri"/>
          <w:color w:val="000000"/>
          <w:sz w:val="22"/>
          <w:szCs w:val="22"/>
        </w:rPr>
        <w:t> </w:t>
      </w:r>
    </w:p>
    <w:p w14:paraId="62EBDA2C" w14:textId="77777777" w:rsidR="00B36F05" w:rsidRPr="00B27BBB" w:rsidRDefault="008F42E3">
      <w:pPr>
        <w:pStyle w:val="paragraph"/>
        <w:numPr>
          <w:ilvl w:val="0"/>
          <w:numId w:val="3"/>
        </w:numPr>
        <w:spacing w:before="0" w:beforeAutospacing="0" w:after="0" w:afterAutospacing="0"/>
        <w:ind w:left="1080" w:firstLine="0"/>
        <w:textAlignment w:val="baseline"/>
        <w:rPr>
          <w:rStyle w:val="normaltextrun"/>
          <w:rFonts w:ascii="Avenir Next LT Pro" w:hAnsi="Avenir Next LT Pro" w:cs="Calibri"/>
          <w:sz w:val="22"/>
          <w:szCs w:val="22"/>
        </w:rPr>
      </w:pPr>
      <w:r w:rsidRPr="00B27BBB">
        <w:rPr>
          <w:rStyle w:val="normaltextrun"/>
          <w:rFonts w:ascii="Avenir Next LT Pro" w:hAnsi="Avenir Next LT Pro" w:cs="Calibri"/>
          <w:color w:val="000000"/>
          <w:sz w:val="22"/>
          <w:szCs w:val="22"/>
        </w:rPr>
        <w:t>Only perform as needed or when receiving alarms on the iPad </w:t>
      </w:r>
    </w:p>
    <w:p w14:paraId="04788C33" w14:textId="6766843C" w:rsidR="008F42E3" w:rsidRPr="00B27BBB" w:rsidRDefault="008F42E3" w:rsidP="00B36F05">
      <w:pPr>
        <w:pStyle w:val="paragraph"/>
        <w:spacing w:before="0" w:beforeAutospacing="0" w:after="0" w:afterAutospacing="0"/>
        <w:ind w:left="1080"/>
        <w:textAlignment w:val="baseline"/>
        <w:rPr>
          <w:rFonts w:ascii="Avenir Next LT Pro" w:hAnsi="Avenir Next LT Pro" w:cs="Calibri"/>
          <w:sz w:val="22"/>
          <w:szCs w:val="22"/>
        </w:rPr>
      </w:pPr>
      <w:r w:rsidRPr="00B27BBB">
        <w:rPr>
          <w:rStyle w:val="eop"/>
          <w:rFonts w:ascii="Avenir Next LT Pro" w:hAnsi="Avenir Next LT Pro" w:cs="Calibri"/>
          <w:color w:val="000000"/>
          <w:sz w:val="22"/>
          <w:szCs w:val="22"/>
        </w:rPr>
        <w:t> </w:t>
      </w:r>
    </w:p>
    <w:p w14:paraId="1FA74431" w14:textId="77777777" w:rsidR="008F42E3" w:rsidRPr="00B27BBB" w:rsidRDefault="008F42E3" w:rsidP="008F42E3">
      <w:pPr>
        <w:pStyle w:val="paragraph"/>
        <w:spacing w:before="0" w:beforeAutospacing="0" w:after="0" w:afterAutospacing="0"/>
        <w:textAlignment w:val="baseline"/>
        <w:rPr>
          <w:rFonts w:ascii="Avenir Next LT Pro" w:hAnsi="Avenir Next LT Pro" w:cs="Calibri"/>
          <w:sz w:val="22"/>
          <w:szCs w:val="22"/>
        </w:rPr>
      </w:pPr>
      <w:r w:rsidRPr="00B27BBB">
        <w:rPr>
          <w:rStyle w:val="normaltextrun"/>
          <w:rFonts w:ascii="Avenir Next LT Pro" w:hAnsi="Avenir Next LT Pro" w:cs="Calibri"/>
          <w:b/>
          <w:bCs/>
          <w:color w:val="000000"/>
          <w:sz w:val="22"/>
          <w:szCs w:val="22"/>
        </w:rPr>
        <w:t>Parts Needed: </w:t>
      </w:r>
      <w:r w:rsidRPr="00B27BBB">
        <w:rPr>
          <w:rStyle w:val="eop"/>
          <w:rFonts w:ascii="Avenir Next LT Pro" w:hAnsi="Avenir Next LT Pro" w:cs="Calibri"/>
          <w:color w:val="000000"/>
          <w:sz w:val="22"/>
          <w:szCs w:val="22"/>
        </w:rPr>
        <w:t> </w:t>
      </w:r>
    </w:p>
    <w:p w14:paraId="454805A5" w14:textId="354D192F" w:rsidR="00B36F05" w:rsidRPr="00B27BBB" w:rsidRDefault="00B36F05">
      <w:pPr>
        <w:pStyle w:val="paragraph"/>
        <w:numPr>
          <w:ilvl w:val="0"/>
          <w:numId w:val="4"/>
        </w:numPr>
        <w:spacing w:before="0" w:beforeAutospacing="0" w:after="0" w:afterAutospacing="0"/>
        <w:ind w:left="1080" w:firstLine="0"/>
        <w:textAlignment w:val="baseline"/>
        <w:rPr>
          <w:rStyle w:val="normaltextrun"/>
          <w:rFonts w:ascii="Avenir Next LT Pro" w:hAnsi="Avenir Next LT Pro" w:cs="Calibri"/>
          <w:sz w:val="22"/>
          <w:szCs w:val="22"/>
        </w:rPr>
      </w:pPr>
      <w:r w:rsidRPr="00B27BBB">
        <w:rPr>
          <w:rStyle w:val="normaltextrun"/>
          <w:rFonts w:ascii="Avenir Next LT Pro" w:hAnsi="Avenir Next LT Pro" w:cs="Calibri"/>
          <w:color w:val="000000"/>
          <w:sz w:val="22"/>
          <w:szCs w:val="22"/>
        </w:rPr>
        <w:t>Low-Level</w:t>
      </w:r>
      <w:r w:rsidR="008F42E3" w:rsidRPr="00B27BBB">
        <w:rPr>
          <w:rStyle w:val="normaltextrun"/>
          <w:rFonts w:ascii="Avenir Next LT Pro" w:hAnsi="Avenir Next LT Pro" w:cs="Calibri"/>
          <w:color w:val="000000"/>
          <w:sz w:val="22"/>
          <w:szCs w:val="22"/>
        </w:rPr>
        <w:t xml:space="preserve"> Switch (P-HYD-2069)</w:t>
      </w:r>
    </w:p>
    <w:p w14:paraId="6EEFC019" w14:textId="0D1DA4CD" w:rsidR="008F42E3" w:rsidRPr="00B27BBB" w:rsidRDefault="008F42E3" w:rsidP="00B36F05">
      <w:pPr>
        <w:pStyle w:val="paragraph"/>
        <w:spacing w:before="0" w:beforeAutospacing="0" w:after="0" w:afterAutospacing="0"/>
        <w:ind w:left="1080"/>
        <w:textAlignment w:val="baseline"/>
        <w:rPr>
          <w:rFonts w:ascii="Avenir Next LT Pro" w:hAnsi="Avenir Next LT Pro" w:cs="Calibri"/>
          <w:sz w:val="22"/>
          <w:szCs w:val="22"/>
        </w:rPr>
      </w:pPr>
      <w:r w:rsidRPr="00B27BBB">
        <w:rPr>
          <w:rStyle w:val="eop"/>
          <w:rFonts w:ascii="Avenir Next LT Pro" w:hAnsi="Avenir Next LT Pro" w:cs="Calibri"/>
          <w:color w:val="000000"/>
          <w:sz w:val="22"/>
          <w:szCs w:val="22"/>
        </w:rPr>
        <w:t> </w:t>
      </w:r>
    </w:p>
    <w:p w14:paraId="7EA9770A" w14:textId="77777777" w:rsidR="008F42E3" w:rsidRPr="00B27BBB" w:rsidRDefault="008F42E3" w:rsidP="008F42E3">
      <w:pPr>
        <w:pStyle w:val="paragraph"/>
        <w:spacing w:before="0" w:beforeAutospacing="0" w:after="0" w:afterAutospacing="0"/>
        <w:textAlignment w:val="baseline"/>
        <w:rPr>
          <w:rFonts w:ascii="Avenir Next LT Pro" w:hAnsi="Avenir Next LT Pro" w:cs="Calibri"/>
          <w:sz w:val="22"/>
          <w:szCs w:val="22"/>
        </w:rPr>
      </w:pPr>
      <w:r w:rsidRPr="00B27BBB">
        <w:rPr>
          <w:rStyle w:val="normaltextrun"/>
          <w:rFonts w:ascii="Avenir Next LT Pro" w:hAnsi="Avenir Next LT Pro" w:cs="Calibri"/>
          <w:b/>
          <w:bCs/>
          <w:color w:val="000000"/>
          <w:sz w:val="22"/>
          <w:szCs w:val="22"/>
        </w:rPr>
        <w:t>Tools Needed: </w:t>
      </w:r>
      <w:r w:rsidRPr="00B27BBB">
        <w:rPr>
          <w:rStyle w:val="eop"/>
          <w:rFonts w:ascii="Avenir Next LT Pro" w:hAnsi="Avenir Next LT Pro" w:cs="Calibri"/>
          <w:color w:val="000000"/>
          <w:sz w:val="22"/>
          <w:szCs w:val="22"/>
        </w:rPr>
        <w:t> </w:t>
      </w:r>
    </w:p>
    <w:p w14:paraId="4648B37E" w14:textId="77777777" w:rsidR="008F42E3" w:rsidRPr="00B27BBB" w:rsidRDefault="008F42E3">
      <w:pPr>
        <w:pStyle w:val="paragraph"/>
        <w:numPr>
          <w:ilvl w:val="0"/>
          <w:numId w:val="5"/>
        </w:numPr>
        <w:spacing w:before="0" w:beforeAutospacing="0" w:after="0" w:afterAutospacing="0"/>
        <w:ind w:left="1080" w:firstLine="0"/>
        <w:textAlignment w:val="baseline"/>
        <w:rPr>
          <w:rFonts w:ascii="Avenir Next LT Pro" w:hAnsi="Avenir Next LT Pro" w:cs="Calibri"/>
          <w:sz w:val="22"/>
          <w:szCs w:val="22"/>
        </w:rPr>
      </w:pPr>
      <w:r w:rsidRPr="00B27BBB">
        <w:rPr>
          <w:rStyle w:val="normaltextrun"/>
          <w:rFonts w:ascii="Avenir Next LT Pro" w:hAnsi="Avenir Next LT Pro" w:cs="Calibri"/>
          <w:color w:val="000000"/>
          <w:sz w:val="22"/>
          <w:szCs w:val="22"/>
        </w:rPr>
        <w:t>Gloves</w:t>
      </w:r>
      <w:r w:rsidRPr="00B27BBB">
        <w:rPr>
          <w:rStyle w:val="eop"/>
          <w:rFonts w:ascii="Avenir Next LT Pro" w:hAnsi="Avenir Next LT Pro" w:cs="Calibri"/>
          <w:color w:val="000000"/>
          <w:sz w:val="22"/>
          <w:szCs w:val="22"/>
        </w:rPr>
        <w:t> </w:t>
      </w:r>
    </w:p>
    <w:p w14:paraId="6E1AC229" w14:textId="770D551E" w:rsidR="008F42E3" w:rsidRPr="00B27BBB" w:rsidRDefault="008F42E3">
      <w:pPr>
        <w:pStyle w:val="paragraph"/>
        <w:numPr>
          <w:ilvl w:val="0"/>
          <w:numId w:val="5"/>
        </w:numPr>
        <w:spacing w:before="0" w:beforeAutospacing="0" w:after="0" w:afterAutospacing="0"/>
        <w:ind w:left="1080" w:firstLine="0"/>
        <w:textAlignment w:val="baseline"/>
        <w:rPr>
          <w:rStyle w:val="eop"/>
          <w:rFonts w:ascii="Avenir Next LT Pro" w:hAnsi="Avenir Next LT Pro" w:cs="Calibri"/>
          <w:sz w:val="22"/>
          <w:szCs w:val="22"/>
        </w:rPr>
      </w:pPr>
      <w:r w:rsidRPr="00B27BBB">
        <w:rPr>
          <w:rStyle w:val="normaltextrun"/>
          <w:rFonts w:ascii="Avenir Next LT Pro" w:hAnsi="Avenir Next LT Pro" w:cs="Calibri"/>
          <w:color w:val="000000"/>
          <w:sz w:val="22"/>
          <w:szCs w:val="22"/>
        </w:rPr>
        <w:t>iPad </w:t>
      </w:r>
      <w:r w:rsidRPr="00B27BBB">
        <w:rPr>
          <w:rStyle w:val="eop"/>
          <w:rFonts w:ascii="Avenir Next LT Pro" w:hAnsi="Avenir Next LT Pro" w:cs="Calibri"/>
          <w:color w:val="000000"/>
          <w:sz w:val="22"/>
          <w:szCs w:val="22"/>
        </w:rPr>
        <w:t> </w:t>
      </w:r>
    </w:p>
    <w:p w14:paraId="5587595B" w14:textId="77777777" w:rsidR="00B36F05" w:rsidRPr="00B27BBB" w:rsidRDefault="00B36F05" w:rsidP="00B36F05">
      <w:pPr>
        <w:pStyle w:val="paragraph"/>
        <w:spacing w:before="0" w:beforeAutospacing="0" w:after="0" w:afterAutospacing="0"/>
        <w:ind w:left="1080"/>
        <w:textAlignment w:val="baseline"/>
        <w:rPr>
          <w:rFonts w:ascii="Avenir Next LT Pro" w:hAnsi="Avenir Next LT Pro" w:cs="Calibri"/>
          <w:sz w:val="22"/>
          <w:szCs w:val="22"/>
        </w:rPr>
      </w:pPr>
    </w:p>
    <w:p w14:paraId="1397937C" w14:textId="77777777" w:rsidR="008F42E3" w:rsidRPr="00B27BBB" w:rsidRDefault="008F42E3" w:rsidP="008F42E3">
      <w:pPr>
        <w:pStyle w:val="paragraph"/>
        <w:spacing w:before="0" w:beforeAutospacing="0" w:after="0" w:afterAutospacing="0"/>
        <w:textAlignment w:val="baseline"/>
        <w:rPr>
          <w:rFonts w:ascii="Avenir Next LT Pro" w:hAnsi="Avenir Next LT Pro" w:cs="Calibri"/>
          <w:sz w:val="22"/>
          <w:szCs w:val="22"/>
        </w:rPr>
      </w:pPr>
      <w:r w:rsidRPr="00B27BBB">
        <w:rPr>
          <w:rStyle w:val="normaltextrun"/>
          <w:rFonts w:ascii="Avenir Next LT Pro" w:hAnsi="Avenir Next LT Pro" w:cs="Calibri"/>
          <w:b/>
          <w:bCs/>
          <w:color w:val="000000"/>
          <w:sz w:val="22"/>
          <w:szCs w:val="22"/>
        </w:rPr>
        <w:t>Procedure: </w:t>
      </w:r>
      <w:r w:rsidRPr="00B27BBB">
        <w:rPr>
          <w:rStyle w:val="eop"/>
          <w:rFonts w:ascii="Avenir Next LT Pro" w:hAnsi="Avenir Next LT Pro" w:cs="Calibri"/>
          <w:color w:val="000000"/>
          <w:sz w:val="22"/>
          <w:szCs w:val="22"/>
        </w:rPr>
        <w:t> </w:t>
      </w:r>
    </w:p>
    <w:p w14:paraId="3901C7CD" w14:textId="57FCAD24" w:rsidR="008F42E3" w:rsidRPr="00B27BBB" w:rsidRDefault="008F42E3">
      <w:pPr>
        <w:pStyle w:val="paragraph"/>
        <w:numPr>
          <w:ilvl w:val="0"/>
          <w:numId w:val="6"/>
        </w:numPr>
        <w:spacing w:before="0" w:beforeAutospacing="0" w:after="0" w:afterAutospacing="0"/>
        <w:textAlignment w:val="baseline"/>
        <w:rPr>
          <w:rFonts w:ascii="Avenir Next LT Pro" w:hAnsi="Avenir Next LT Pro" w:cs="Calibri"/>
          <w:sz w:val="22"/>
          <w:szCs w:val="22"/>
        </w:rPr>
      </w:pPr>
      <w:r w:rsidRPr="00B27BBB">
        <w:rPr>
          <w:rStyle w:val="normaltextrun"/>
          <w:rFonts w:ascii="Avenir Next LT Pro" w:hAnsi="Avenir Next LT Pro" w:cs="Calibri"/>
          <w:color w:val="000000"/>
          <w:sz w:val="22"/>
          <w:szCs w:val="22"/>
        </w:rPr>
        <w:t>Turn off</w:t>
      </w:r>
      <w:r w:rsidR="002C28AD">
        <w:rPr>
          <w:rStyle w:val="normaltextrun"/>
          <w:rFonts w:ascii="Avenir Next LT Pro" w:hAnsi="Avenir Next LT Pro" w:cs="Calibri"/>
          <w:color w:val="000000"/>
          <w:sz w:val="22"/>
          <w:szCs w:val="22"/>
        </w:rPr>
        <w:t xml:space="preserve"> </w:t>
      </w:r>
      <w:r w:rsidR="00A12D12">
        <w:rPr>
          <w:rStyle w:val="normaltextrun"/>
          <w:rFonts w:ascii="Avenir Next LT Pro" w:hAnsi="Avenir Next LT Pro" w:cs="Calibri"/>
          <w:color w:val="000000"/>
          <w:sz w:val="22"/>
          <w:szCs w:val="22"/>
        </w:rPr>
        <w:t xml:space="preserve">the </w:t>
      </w:r>
      <w:r w:rsidR="00A12D12" w:rsidRPr="00B27BBB">
        <w:rPr>
          <w:rStyle w:val="normaltextrun"/>
          <w:rFonts w:ascii="Avenir Next LT Pro" w:hAnsi="Avenir Next LT Pro" w:cs="Calibri"/>
          <w:color w:val="000000"/>
          <w:sz w:val="22"/>
          <w:szCs w:val="22"/>
        </w:rPr>
        <w:t>breakers</w:t>
      </w:r>
      <w:r w:rsidRPr="00B27BBB">
        <w:rPr>
          <w:rStyle w:val="normaltextrun"/>
          <w:rFonts w:ascii="Avenir Next LT Pro" w:hAnsi="Avenir Next LT Pro" w:cs="Calibri"/>
          <w:color w:val="000000"/>
          <w:sz w:val="22"/>
          <w:szCs w:val="22"/>
        </w:rPr>
        <w:t xml:space="preserve"> going to the </w:t>
      </w:r>
      <w:r w:rsidR="00A12D12">
        <w:rPr>
          <w:rStyle w:val="normaltextrun"/>
          <w:rFonts w:ascii="Avenir Next LT Pro" w:hAnsi="Avenir Next LT Pro" w:cs="Calibri"/>
          <w:color w:val="000000"/>
          <w:sz w:val="22"/>
          <w:szCs w:val="22"/>
        </w:rPr>
        <w:t>H</w:t>
      </w:r>
      <w:r w:rsidRPr="00B27BBB">
        <w:rPr>
          <w:rStyle w:val="normaltextrun"/>
          <w:rFonts w:ascii="Avenir Next LT Pro" w:hAnsi="Avenir Next LT Pro" w:cs="Calibri"/>
          <w:color w:val="000000"/>
          <w:sz w:val="22"/>
          <w:szCs w:val="22"/>
        </w:rPr>
        <w:t xml:space="preserve">ydraulics </w:t>
      </w:r>
      <w:r w:rsidR="00A12D12">
        <w:rPr>
          <w:rStyle w:val="normaltextrun"/>
          <w:rFonts w:ascii="Avenir Next LT Pro" w:hAnsi="Avenir Next LT Pro" w:cs="Calibri"/>
          <w:color w:val="000000"/>
          <w:sz w:val="22"/>
          <w:szCs w:val="22"/>
        </w:rPr>
        <w:t xml:space="preserve">Power Packs </w:t>
      </w:r>
      <w:r w:rsidR="00082254">
        <w:rPr>
          <w:rStyle w:val="normaltextrun"/>
          <w:rFonts w:ascii="Avenir Next LT Pro" w:hAnsi="Avenir Next LT Pro" w:cs="Calibri"/>
          <w:color w:val="000000"/>
          <w:sz w:val="22"/>
          <w:szCs w:val="22"/>
        </w:rPr>
        <w:t xml:space="preserve"> </w:t>
      </w:r>
      <w:r w:rsidRPr="00B27BBB">
        <w:rPr>
          <w:rStyle w:val="normaltextrun"/>
          <w:rFonts w:ascii="Avenir Next LT Pro" w:hAnsi="Avenir Next LT Pro" w:cs="Calibri"/>
          <w:color w:val="000000"/>
          <w:sz w:val="22"/>
          <w:szCs w:val="22"/>
        </w:rPr>
        <w:t>(HYD1 –HYD2 –HYD3) in the video</w:t>
      </w:r>
      <w:r w:rsidRPr="00B27BBB">
        <w:rPr>
          <w:rStyle w:val="eop"/>
          <w:rFonts w:ascii="Avenir Next LT Pro" w:hAnsi="Avenir Next LT Pro" w:cs="Calibri"/>
          <w:color w:val="000000"/>
          <w:sz w:val="22"/>
          <w:szCs w:val="22"/>
        </w:rPr>
        <w:t> </w:t>
      </w:r>
    </w:p>
    <w:p w14:paraId="145ACF74" w14:textId="41C51235" w:rsidR="008F42E3" w:rsidRPr="00B27BBB" w:rsidRDefault="008F42E3">
      <w:pPr>
        <w:pStyle w:val="paragraph"/>
        <w:numPr>
          <w:ilvl w:val="0"/>
          <w:numId w:val="6"/>
        </w:numPr>
        <w:spacing w:before="0" w:beforeAutospacing="0" w:after="0" w:afterAutospacing="0"/>
        <w:textAlignment w:val="baseline"/>
        <w:rPr>
          <w:rFonts w:ascii="Avenir Next LT Pro" w:hAnsi="Avenir Next LT Pro" w:cs="Calibri"/>
          <w:sz w:val="22"/>
          <w:szCs w:val="22"/>
        </w:rPr>
      </w:pPr>
      <w:r w:rsidRPr="00B27BBB">
        <w:rPr>
          <w:rStyle w:val="normaltextrun"/>
          <w:rFonts w:ascii="Avenir Next LT Pro" w:hAnsi="Avenir Next LT Pro" w:cs="Calibri"/>
          <w:color w:val="000000"/>
          <w:sz w:val="22"/>
          <w:szCs w:val="22"/>
        </w:rPr>
        <w:t>Go to “Monitor” on the iPad and find the hydraulic tank oil level input sensors</w:t>
      </w:r>
      <w:r w:rsidR="00A12D12">
        <w:rPr>
          <w:rStyle w:val="normaltextrun"/>
          <w:rFonts w:ascii="Avenir Next LT Pro" w:hAnsi="Avenir Next LT Pro" w:cs="Calibri"/>
          <w:color w:val="000000"/>
          <w:sz w:val="22"/>
          <w:szCs w:val="22"/>
        </w:rPr>
        <w:t>.</w:t>
      </w:r>
      <w:r w:rsidRPr="00B27BBB">
        <w:rPr>
          <w:rStyle w:val="eop"/>
          <w:rFonts w:ascii="Avenir Next LT Pro" w:hAnsi="Avenir Next LT Pro" w:cs="Calibri"/>
          <w:color w:val="000000"/>
          <w:sz w:val="22"/>
          <w:szCs w:val="22"/>
        </w:rPr>
        <w:t> </w:t>
      </w:r>
    </w:p>
    <w:p w14:paraId="7AD54FA8" w14:textId="62FADAA1" w:rsidR="008F42E3" w:rsidRPr="00B27BBB" w:rsidRDefault="008F42E3">
      <w:pPr>
        <w:pStyle w:val="paragraph"/>
        <w:numPr>
          <w:ilvl w:val="0"/>
          <w:numId w:val="6"/>
        </w:numPr>
        <w:spacing w:before="0" w:beforeAutospacing="0" w:after="0" w:afterAutospacing="0"/>
        <w:textAlignment w:val="baseline"/>
        <w:rPr>
          <w:rFonts w:ascii="Avenir Next LT Pro" w:hAnsi="Avenir Next LT Pro" w:cs="Calibri"/>
          <w:sz w:val="22"/>
          <w:szCs w:val="22"/>
        </w:rPr>
      </w:pPr>
      <w:r w:rsidRPr="00B27BBB">
        <w:rPr>
          <w:rStyle w:val="normaltextrun"/>
          <w:rFonts w:ascii="Avenir Next LT Pro" w:hAnsi="Avenir Next LT Pro" w:cs="Calibri"/>
          <w:color w:val="000000"/>
          <w:sz w:val="22"/>
          <w:szCs w:val="22"/>
        </w:rPr>
        <w:t>The light will glow green when the oil level is good and red if</w:t>
      </w:r>
      <w:r w:rsidR="00784F81">
        <w:rPr>
          <w:rStyle w:val="normaltextrun"/>
          <w:rFonts w:ascii="Avenir Next LT Pro" w:hAnsi="Avenir Next LT Pro" w:cs="Calibri"/>
          <w:color w:val="000000"/>
          <w:sz w:val="22"/>
          <w:szCs w:val="22"/>
        </w:rPr>
        <w:t xml:space="preserve"> the oil level is low. </w:t>
      </w:r>
      <w:r w:rsidRPr="00B27BBB">
        <w:rPr>
          <w:rStyle w:val="eop"/>
          <w:rFonts w:ascii="Avenir Next LT Pro" w:hAnsi="Avenir Next LT Pro" w:cs="Calibri"/>
          <w:color w:val="000000"/>
          <w:sz w:val="22"/>
          <w:szCs w:val="22"/>
        </w:rPr>
        <w:t> </w:t>
      </w:r>
    </w:p>
    <w:p w14:paraId="645DDAE9" w14:textId="5B1B6BC3" w:rsidR="008F42E3" w:rsidRPr="00B27BBB" w:rsidRDefault="008F42E3">
      <w:pPr>
        <w:pStyle w:val="paragraph"/>
        <w:numPr>
          <w:ilvl w:val="0"/>
          <w:numId w:val="6"/>
        </w:numPr>
        <w:spacing w:before="0" w:beforeAutospacing="0" w:after="0" w:afterAutospacing="0"/>
        <w:textAlignment w:val="baseline"/>
        <w:rPr>
          <w:rFonts w:ascii="Avenir Next LT Pro" w:hAnsi="Avenir Next LT Pro" w:cs="Calibri"/>
          <w:sz w:val="22"/>
          <w:szCs w:val="22"/>
        </w:rPr>
      </w:pPr>
      <w:r w:rsidRPr="00B27BBB">
        <w:rPr>
          <w:rStyle w:val="normaltextrun"/>
          <w:rFonts w:ascii="Avenir Next LT Pro" w:hAnsi="Avenir Next LT Pro" w:cs="Calibri"/>
          <w:color w:val="000000"/>
          <w:sz w:val="22"/>
          <w:szCs w:val="22"/>
        </w:rPr>
        <w:t xml:space="preserve">To test the sensor, </w:t>
      </w:r>
      <w:r w:rsidR="00B36F05" w:rsidRPr="00B27BBB">
        <w:rPr>
          <w:rStyle w:val="normaltextrun"/>
          <w:rFonts w:ascii="Avenir Next LT Pro" w:hAnsi="Avenir Next LT Pro" w:cs="Calibri"/>
          <w:color w:val="000000"/>
          <w:sz w:val="22"/>
          <w:szCs w:val="22"/>
        </w:rPr>
        <w:t>the green light should turn red when you push down the sensor float in the tank</w:t>
      </w:r>
      <w:r w:rsidRPr="00B27BBB">
        <w:rPr>
          <w:rStyle w:val="normaltextrun"/>
          <w:rFonts w:ascii="Avenir Next LT Pro" w:hAnsi="Avenir Next LT Pro" w:cs="Calibri"/>
          <w:color w:val="000000"/>
          <w:sz w:val="22"/>
          <w:szCs w:val="22"/>
        </w:rPr>
        <w:t>. If it does not, you will need to replace the oil level switch.</w:t>
      </w:r>
      <w:r w:rsidRPr="00B27BBB">
        <w:rPr>
          <w:rStyle w:val="eop"/>
          <w:rFonts w:ascii="Avenir Next LT Pro" w:hAnsi="Avenir Next LT Pro" w:cs="Calibri"/>
          <w:color w:val="000000"/>
          <w:sz w:val="22"/>
          <w:szCs w:val="22"/>
        </w:rPr>
        <w:t> </w:t>
      </w:r>
    </w:p>
    <w:p w14:paraId="7FA418A6" w14:textId="77777777" w:rsidR="008F42E3" w:rsidRPr="00B27BBB" w:rsidRDefault="008F42E3">
      <w:pPr>
        <w:pStyle w:val="paragraph"/>
        <w:numPr>
          <w:ilvl w:val="0"/>
          <w:numId w:val="6"/>
        </w:numPr>
        <w:spacing w:before="0" w:beforeAutospacing="0" w:after="0" w:afterAutospacing="0"/>
        <w:textAlignment w:val="baseline"/>
        <w:rPr>
          <w:rFonts w:ascii="Avenir Next LT Pro" w:hAnsi="Avenir Next LT Pro" w:cs="Calibri"/>
          <w:sz w:val="22"/>
          <w:szCs w:val="22"/>
        </w:rPr>
      </w:pPr>
      <w:r w:rsidRPr="00B27BBB">
        <w:rPr>
          <w:rStyle w:val="normaltextrun"/>
          <w:rFonts w:ascii="Avenir Next LT Pro" w:hAnsi="Avenir Next LT Pro" w:cs="Calibri"/>
          <w:color w:val="000000"/>
          <w:sz w:val="22"/>
          <w:szCs w:val="22"/>
        </w:rPr>
        <w:t>Turn the breakers back on when finished</w:t>
      </w:r>
      <w:r w:rsidRPr="00B27BBB">
        <w:rPr>
          <w:rStyle w:val="eop"/>
          <w:rFonts w:ascii="Avenir Next LT Pro" w:hAnsi="Avenir Next LT Pro" w:cs="Calibri"/>
          <w:color w:val="000000"/>
          <w:sz w:val="22"/>
          <w:szCs w:val="22"/>
        </w:rPr>
        <w:t> </w:t>
      </w:r>
    </w:p>
    <w:p w14:paraId="555289BF" w14:textId="77777777" w:rsidR="008F42E3" w:rsidRPr="00B27BBB" w:rsidRDefault="008F42E3">
      <w:pPr>
        <w:pStyle w:val="paragraph"/>
        <w:numPr>
          <w:ilvl w:val="0"/>
          <w:numId w:val="6"/>
        </w:numPr>
        <w:spacing w:before="0" w:beforeAutospacing="0" w:after="0" w:afterAutospacing="0"/>
        <w:textAlignment w:val="baseline"/>
        <w:rPr>
          <w:rFonts w:ascii="Avenir Next LT Pro" w:hAnsi="Avenir Next LT Pro" w:cs="Calibri"/>
          <w:sz w:val="22"/>
          <w:szCs w:val="22"/>
        </w:rPr>
      </w:pPr>
      <w:r w:rsidRPr="00B27BBB">
        <w:rPr>
          <w:rStyle w:val="normaltextrun"/>
          <w:rFonts w:ascii="Avenir Next LT Pro" w:hAnsi="Avenir Next LT Pro" w:cs="Calibri"/>
          <w:color w:val="000000"/>
          <w:sz w:val="22"/>
          <w:szCs w:val="22"/>
        </w:rPr>
        <w:t>Clear out alarms caused by testing</w:t>
      </w:r>
      <w:r w:rsidRPr="00B27BBB">
        <w:rPr>
          <w:rStyle w:val="eop"/>
          <w:rFonts w:ascii="Avenir Next LT Pro" w:hAnsi="Avenir Next LT Pro" w:cs="Calibri"/>
          <w:color w:val="000000"/>
          <w:sz w:val="22"/>
          <w:szCs w:val="22"/>
        </w:rPr>
        <w:t> </w:t>
      </w:r>
    </w:p>
    <w:p w14:paraId="689FD72B" w14:textId="5A7B3E86" w:rsidR="00491639" w:rsidRPr="00B27BBB" w:rsidRDefault="00491639" w:rsidP="00F62296">
      <w:pPr>
        <w:pStyle w:val="paragraph"/>
        <w:spacing w:before="0" w:beforeAutospacing="0" w:after="0" w:afterAutospacing="0"/>
        <w:textAlignment w:val="baseline"/>
        <w:rPr>
          <w:rFonts w:ascii="Avenir Next LT Pro" w:hAnsi="Avenir Next LT Pro"/>
          <w:b/>
          <w:bCs/>
          <w:sz w:val="22"/>
          <w:szCs w:val="22"/>
        </w:rPr>
      </w:pPr>
    </w:p>
    <w:p w14:paraId="486673D7" w14:textId="3090A557" w:rsidR="009D0C4C" w:rsidRPr="00B27BBB" w:rsidRDefault="00B27BBB" w:rsidP="00491639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100" w:beforeAutospacing="1" w:after="100" w:afterAutospacing="1"/>
        <w:outlineLvl w:val="2"/>
        <w:rPr>
          <w:rStyle w:val="eop"/>
          <w:rFonts w:ascii="Avenir Next LT Pro" w:hAnsi="Avenir Next LT Pro" w:cs="Calibri"/>
          <w:color w:val="000000"/>
          <w:sz w:val="22"/>
          <w:szCs w:val="22"/>
          <w:shd w:val="clear" w:color="auto" w:fill="FFFFFF"/>
        </w:rPr>
      </w:pPr>
      <w:r w:rsidRPr="00B27BBB">
        <w:rPr>
          <w:rStyle w:val="normaltextrun"/>
          <w:rFonts w:ascii="Avenir Next LT Pro" w:hAnsi="Avenir Next LT Pro" w:cs="Calibri"/>
          <w:b/>
          <w:bCs/>
          <w:color w:val="000000"/>
          <w:sz w:val="22"/>
          <w:szCs w:val="22"/>
          <w:shd w:val="clear" w:color="auto" w:fill="FFFFFF"/>
        </w:rPr>
        <w:t>Instructional Video:</w:t>
      </w:r>
      <w:r w:rsidRPr="00B27BBB">
        <w:rPr>
          <w:rStyle w:val="eop"/>
          <w:rFonts w:ascii="Avenir Next LT Pro" w:hAnsi="Avenir Next LT Pro" w:cs="Calibri"/>
          <w:color w:val="000000"/>
          <w:sz w:val="22"/>
          <w:szCs w:val="22"/>
          <w:shd w:val="clear" w:color="auto" w:fill="FFFFFF"/>
        </w:rPr>
        <w:t> </w:t>
      </w:r>
    </w:p>
    <w:p w14:paraId="3823CFCD" w14:textId="6A0DF34F" w:rsidR="00B27BBB" w:rsidRPr="00B27BBB" w:rsidRDefault="00000000" w:rsidP="00491639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100" w:beforeAutospacing="1" w:after="100" w:afterAutospacing="1"/>
        <w:outlineLvl w:val="2"/>
        <w:rPr>
          <w:rFonts w:ascii="Avenir Next LT Pro" w:eastAsia="Times New Roman" w:hAnsi="Avenir Next LT Pro"/>
          <w:b/>
          <w:bCs/>
          <w:sz w:val="22"/>
          <w:szCs w:val="22"/>
          <w:bdr w:val="none" w:sz="0" w:space="0" w:color="auto"/>
        </w:rPr>
      </w:pPr>
      <w:hyperlink r:id="rId8" w:history="1">
        <w:r w:rsidR="00B27BBB" w:rsidRPr="00B27BBB">
          <w:rPr>
            <w:rFonts w:ascii="Avenir Next LT Pro" w:hAnsi="Avenir Next LT Pro"/>
            <w:color w:val="0000FF"/>
            <w:sz w:val="22"/>
            <w:szCs w:val="22"/>
            <w:u w:val="single"/>
          </w:rPr>
          <w:t>Low Level Hydraulic Float on Vimeo</w:t>
        </w:r>
      </w:hyperlink>
    </w:p>
    <w:sectPr w:rsidR="00B27BBB" w:rsidRPr="00B27BBB" w:rsidSect="000B26E3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type w:val="continuous"/>
      <w:pgSz w:w="12240" w:h="15840"/>
      <w:pgMar w:top="2880" w:right="2160" w:bottom="2160" w:left="2160" w:header="720" w:footer="864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25C1629" w14:textId="77777777" w:rsidR="004F36CD" w:rsidRDefault="004F36CD">
      <w:r>
        <w:separator/>
      </w:r>
    </w:p>
  </w:endnote>
  <w:endnote w:type="continuationSeparator" w:id="0">
    <w:p w14:paraId="7C471AED" w14:textId="77777777" w:rsidR="004F36CD" w:rsidRDefault="004F36C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 Unicode MS">
    <w:panose1 w:val="020B0604020202020204"/>
    <w:charset w:val="00"/>
    <w:family w:val="roman"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Helvetica Neue">
    <w:altName w:val="Arial"/>
    <w:charset w:val="00"/>
    <w:family w:val="roman"/>
    <w:pitch w:val="default"/>
  </w:font>
  <w:font w:name="Avenir Next LT Pro">
    <w:altName w:val="Avenir Next LT Pro"/>
    <w:charset w:val="00"/>
    <w:family w:val="swiss"/>
    <w:pitch w:val="variable"/>
    <w:sig w:usb0="800000EF" w:usb1="5000204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C6664B" w14:textId="7849872D" w:rsidR="004C7523" w:rsidRDefault="00A33A04">
    <w:pPr>
      <w:pStyle w:val="Footer"/>
      <w:tabs>
        <w:tab w:val="clear" w:pos="9360"/>
        <w:tab w:val="right" w:pos="7900"/>
      </w:tabs>
      <w:jc w:val="right"/>
    </w:pPr>
    <w:r>
      <w:fldChar w:fldCharType="begin"/>
    </w:r>
    <w:r>
      <w:instrText xml:space="preserve"> PAGE </w:instrText>
    </w:r>
    <w:r>
      <w:fldChar w:fldCharType="separate"/>
    </w:r>
    <w:r w:rsidR="007260E6"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C6664C" w14:textId="37D3B34C" w:rsidR="004C7523" w:rsidRDefault="00A33A04">
    <w:pPr>
      <w:pStyle w:val="Footer"/>
      <w:tabs>
        <w:tab w:val="clear" w:pos="9360"/>
        <w:tab w:val="right" w:pos="7900"/>
      </w:tabs>
      <w:jc w:val="right"/>
    </w:pPr>
    <w:r>
      <w:fldChar w:fldCharType="begin"/>
    </w:r>
    <w:r>
      <w:instrText xml:space="preserve"> PAGE </w:instrText>
    </w:r>
    <w:r>
      <w:fldChar w:fldCharType="separate"/>
    </w:r>
    <w:r w:rsidR="007260E6">
      <w:rPr>
        <w:noProof/>
      </w:rPr>
      <w:t>3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C66650" w14:textId="13EF8F88" w:rsidR="004C7523" w:rsidRDefault="00A33A04">
    <w:pPr>
      <w:pStyle w:val="Footer"/>
      <w:tabs>
        <w:tab w:val="clear" w:pos="9360"/>
        <w:tab w:val="right" w:pos="7900"/>
      </w:tabs>
      <w:jc w:val="right"/>
    </w:pPr>
    <w:r>
      <w:fldChar w:fldCharType="begin"/>
    </w:r>
    <w:r>
      <w:instrText xml:space="preserve"> PAGE </w:instrText>
    </w:r>
    <w:r>
      <w:fldChar w:fldCharType="separate"/>
    </w:r>
    <w:r w:rsidR="007260E6">
      <w:rPr>
        <w:noProof/>
      </w:rPr>
      <w:t>1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C9C2828" w14:textId="77777777" w:rsidR="004F36CD" w:rsidRDefault="004F36CD">
      <w:r>
        <w:separator/>
      </w:r>
    </w:p>
  </w:footnote>
  <w:footnote w:type="continuationSeparator" w:id="0">
    <w:p w14:paraId="4FDFEAF7" w14:textId="77777777" w:rsidR="004F36CD" w:rsidRDefault="004F36C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C66645" w14:textId="77777777" w:rsidR="004C7523" w:rsidRDefault="00A33A04">
    <w:pPr>
      <w:pStyle w:val="Header"/>
      <w:tabs>
        <w:tab w:val="clear" w:pos="9360"/>
        <w:tab w:val="right" w:pos="7900"/>
      </w:tabs>
      <w:spacing w:line="312" w:lineRule="auto"/>
      <w:jc w:val="center"/>
    </w:pPr>
    <w:r>
      <w:rPr>
        <w:noProof/>
      </w:rPr>
      <w:drawing>
        <wp:inline distT="0" distB="0" distL="0" distR="0" wp14:anchorId="22C66651" wp14:editId="22C66652">
          <wp:extent cx="1360705" cy="611975"/>
          <wp:effectExtent l="0" t="0" r="0" b="0"/>
          <wp:docPr id="16" name="officeArt object" descr="Picture 23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6" name="Picture 23" descr="Picture 23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360705" cy="611975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inline>
      </w:drawing>
    </w:r>
  </w:p>
  <w:p w14:paraId="22C66646" w14:textId="77777777" w:rsidR="004C7523" w:rsidRDefault="00A33A04">
    <w:pPr>
      <w:pStyle w:val="Header"/>
      <w:tabs>
        <w:tab w:val="clear" w:pos="9360"/>
        <w:tab w:val="right" w:pos="7900"/>
      </w:tabs>
      <w:jc w:val="center"/>
      <w:rPr>
        <w:sz w:val="18"/>
        <w:szCs w:val="18"/>
      </w:rPr>
    </w:pPr>
    <w:r>
      <w:rPr>
        <w:b/>
        <w:bCs/>
        <w:sz w:val="18"/>
        <w:szCs w:val="18"/>
      </w:rPr>
      <w:t xml:space="preserve">Tommy Car Wash Systems   </w:t>
    </w:r>
    <w:r>
      <w:rPr>
        <w:sz w:val="18"/>
        <w:szCs w:val="18"/>
      </w:rPr>
      <w:t>|   581 Ottawa Ave # 300   |  Holland, MI 49423  | Tommycarwash.com/Support</w:t>
    </w:r>
  </w:p>
  <w:p w14:paraId="22C66647" w14:textId="77777777" w:rsidR="004C7523" w:rsidRDefault="00A33A04">
    <w:pPr>
      <w:pStyle w:val="Header"/>
      <w:tabs>
        <w:tab w:val="clear" w:pos="9360"/>
        <w:tab w:val="right" w:pos="7900"/>
      </w:tabs>
      <w:jc w:val="center"/>
    </w:pPr>
    <w:r>
      <w:rPr>
        <w:sz w:val="18"/>
        <w:szCs w:val="18"/>
      </w:rPr>
      <w:t>________________________________________________________________________________________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C66648" w14:textId="77777777" w:rsidR="004C7523" w:rsidRDefault="00A33A04">
    <w:pPr>
      <w:pStyle w:val="Header"/>
      <w:tabs>
        <w:tab w:val="clear" w:pos="9360"/>
        <w:tab w:val="right" w:pos="7900"/>
      </w:tabs>
      <w:spacing w:line="312" w:lineRule="auto"/>
      <w:jc w:val="center"/>
    </w:pPr>
    <w:r>
      <w:rPr>
        <w:noProof/>
      </w:rPr>
      <w:drawing>
        <wp:inline distT="0" distB="0" distL="0" distR="0" wp14:anchorId="22C66653" wp14:editId="22C66654">
          <wp:extent cx="1360705" cy="611975"/>
          <wp:effectExtent l="0" t="0" r="0" b="0"/>
          <wp:docPr id="17" name="officeArt object" descr="Picture 24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5" name="Picture 24" descr="Picture 24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360705" cy="611975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inline>
      </w:drawing>
    </w:r>
  </w:p>
  <w:p w14:paraId="22C66649" w14:textId="77777777" w:rsidR="004C7523" w:rsidRDefault="00A33A04">
    <w:pPr>
      <w:pStyle w:val="Header"/>
      <w:tabs>
        <w:tab w:val="clear" w:pos="9360"/>
        <w:tab w:val="right" w:pos="7900"/>
      </w:tabs>
      <w:jc w:val="center"/>
      <w:rPr>
        <w:sz w:val="18"/>
        <w:szCs w:val="18"/>
      </w:rPr>
    </w:pPr>
    <w:r>
      <w:rPr>
        <w:b/>
        <w:bCs/>
        <w:sz w:val="18"/>
        <w:szCs w:val="18"/>
      </w:rPr>
      <w:t xml:space="preserve">Tommy Car Wash Systems   </w:t>
    </w:r>
    <w:r>
      <w:rPr>
        <w:sz w:val="18"/>
        <w:szCs w:val="18"/>
      </w:rPr>
      <w:t>|   581 Ottawa Ave # 300   |  Holland, MI 49423  | Tommycarwash.com/Support</w:t>
    </w:r>
  </w:p>
  <w:p w14:paraId="22C6664A" w14:textId="77777777" w:rsidR="004C7523" w:rsidRDefault="00A33A04">
    <w:pPr>
      <w:pStyle w:val="Header"/>
      <w:tabs>
        <w:tab w:val="clear" w:pos="9360"/>
        <w:tab w:val="right" w:pos="7900"/>
      </w:tabs>
      <w:jc w:val="center"/>
    </w:pPr>
    <w:r>
      <w:rPr>
        <w:sz w:val="18"/>
        <w:szCs w:val="18"/>
      </w:rPr>
      <w:t>________________________________________________________________________________________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C6664D" w14:textId="77777777" w:rsidR="004C7523" w:rsidRDefault="00A33A04">
    <w:pPr>
      <w:pStyle w:val="Header"/>
      <w:tabs>
        <w:tab w:val="clear" w:pos="9360"/>
        <w:tab w:val="right" w:pos="7900"/>
      </w:tabs>
      <w:spacing w:line="312" w:lineRule="auto"/>
      <w:jc w:val="center"/>
    </w:pPr>
    <w:r>
      <w:rPr>
        <w:noProof/>
      </w:rPr>
      <w:drawing>
        <wp:inline distT="0" distB="0" distL="0" distR="0" wp14:anchorId="22C66655" wp14:editId="22C66656">
          <wp:extent cx="1360705" cy="611975"/>
          <wp:effectExtent l="0" t="0" r="0" b="0"/>
          <wp:docPr id="18" name="officeArt object" descr="Picture 25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7" name="Picture 25" descr="Picture 25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360705" cy="611975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inline>
      </w:drawing>
    </w:r>
  </w:p>
  <w:p w14:paraId="22C6664E" w14:textId="77777777" w:rsidR="004C7523" w:rsidRDefault="00A33A04">
    <w:pPr>
      <w:pStyle w:val="Header"/>
      <w:tabs>
        <w:tab w:val="clear" w:pos="9360"/>
        <w:tab w:val="right" w:pos="7900"/>
      </w:tabs>
      <w:jc w:val="center"/>
      <w:rPr>
        <w:sz w:val="18"/>
        <w:szCs w:val="18"/>
      </w:rPr>
    </w:pPr>
    <w:r>
      <w:rPr>
        <w:b/>
        <w:bCs/>
        <w:sz w:val="18"/>
        <w:szCs w:val="18"/>
      </w:rPr>
      <w:t xml:space="preserve">Tommy Car Wash Systems   </w:t>
    </w:r>
    <w:r>
      <w:rPr>
        <w:sz w:val="18"/>
        <w:szCs w:val="18"/>
      </w:rPr>
      <w:t>|   581 Ottawa Ave # 300   |  Holland, MI 49423  | Tommycarwash.com/Support</w:t>
    </w:r>
  </w:p>
  <w:p w14:paraId="22C6664F" w14:textId="77777777" w:rsidR="004C7523" w:rsidRDefault="00A33A04">
    <w:pPr>
      <w:pStyle w:val="Header"/>
      <w:tabs>
        <w:tab w:val="clear" w:pos="9360"/>
        <w:tab w:val="right" w:pos="7900"/>
      </w:tabs>
      <w:jc w:val="center"/>
    </w:pPr>
    <w:r>
      <w:rPr>
        <w:sz w:val="18"/>
        <w:szCs w:val="18"/>
      </w:rPr>
      <w:t>________________________________________________________________________________________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C384406"/>
    <w:multiLevelType w:val="hybridMultilevel"/>
    <w:tmpl w:val="97CE383A"/>
    <w:lvl w:ilvl="0" w:tplc="0409000F">
      <w:start w:val="1"/>
      <w:numFmt w:val="decimal"/>
      <w:lvlText w:val="%1."/>
      <w:lvlJc w:val="left"/>
      <w:pPr>
        <w:ind w:left="1800" w:hanging="360"/>
      </w:p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" w15:restartNumberingAfterBreak="0">
    <w:nsid w:val="3DD37F07"/>
    <w:multiLevelType w:val="multilevel"/>
    <w:tmpl w:val="EBE657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4EE332CA"/>
    <w:multiLevelType w:val="multilevel"/>
    <w:tmpl w:val="3D58BE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51CB13B3"/>
    <w:multiLevelType w:val="hybridMultilevel"/>
    <w:tmpl w:val="CC404A8E"/>
    <w:styleLink w:val="ImportedStyle2"/>
    <w:lvl w:ilvl="0" w:tplc="A73A08AE">
      <w:start w:val="1"/>
      <w:numFmt w:val="bullet"/>
      <w:lvlText w:val="·"/>
      <w:lvlJc w:val="left"/>
      <w:pPr>
        <w:ind w:left="144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5844BDD2">
      <w:start w:val="1"/>
      <w:numFmt w:val="bullet"/>
      <w:lvlText w:val="o"/>
      <w:lvlJc w:val="left"/>
      <w:pPr>
        <w:ind w:left="2160" w:hanging="360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9D683D0A">
      <w:start w:val="1"/>
      <w:numFmt w:val="bullet"/>
      <w:lvlText w:val="▪"/>
      <w:lvlJc w:val="left"/>
      <w:pPr>
        <w:ind w:left="2880" w:hanging="360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23C23678">
      <w:start w:val="1"/>
      <w:numFmt w:val="bullet"/>
      <w:lvlText w:val="•"/>
      <w:lvlJc w:val="left"/>
      <w:pPr>
        <w:ind w:left="3600" w:hanging="360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194CD438">
      <w:start w:val="1"/>
      <w:numFmt w:val="bullet"/>
      <w:lvlText w:val="o"/>
      <w:lvlJc w:val="left"/>
      <w:pPr>
        <w:ind w:left="4320" w:hanging="360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1E586778">
      <w:start w:val="1"/>
      <w:numFmt w:val="bullet"/>
      <w:lvlText w:val="▪"/>
      <w:lvlJc w:val="left"/>
      <w:pPr>
        <w:ind w:left="5040" w:hanging="360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E7A68696">
      <w:start w:val="1"/>
      <w:numFmt w:val="bullet"/>
      <w:lvlText w:val="•"/>
      <w:lvlJc w:val="left"/>
      <w:pPr>
        <w:ind w:left="5760" w:hanging="360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CB5AF804">
      <w:start w:val="1"/>
      <w:numFmt w:val="bullet"/>
      <w:lvlText w:val="o"/>
      <w:lvlJc w:val="left"/>
      <w:pPr>
        <w:ind w:left="6480" w:hanging="360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5B9A8188">
      <w:start w:val="1"/>
      <w:numFmt w:val="bullet"/>
      <w:lvlText w:val="▪"/>
      <w:lvlJc w:val="left"/>
      <w:pPr>
        <w:ind w:left="7200" w:hanging="360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4" w15:restartNumberingAfterBreak="0">
    <w:nsid w:val="550F79DF"/>
    <w:multiLevelType w:val="multilevel"/>
    <w:tmpl w:val="7B82C1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61DE5937"/>
    <w:multiLevelType w:val="hybridMultilevel"/>
    <w:tmpl w:val="D71E412C"/>
    <w:styleLink w:val="ImportedStyle1"/>
    <w:lvl w:ilvl="0" w:tplc="815050FC">
      <w:start w:val="1"/>
      <w:numFmt w:val="decimal"/>
      <w:lvlText w:val="%1."/>
      <w:lvlJc w:val="left"/>
      <w:pPr>
        <w:ind w:left="7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3F32B9CA">
      <w:start w:val="1"/>
      <w:numFmt w:val="lowerLetter"/>
      <w:lvlText w:val="%2."/>
      <w:lvlJc w:val="left"/>
      <w:pPr>
        <w:ind w:left="14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2C52CACE">
      <w:start w:val="1"/>
      <w:numFmt w:val="lowerRoman"/>
      <w:lvlText w:val="%3."/>
      <w:lvlJc w:val="left"/>
      <w:pPr>
        <w:ind w:left="2160" w:hanging="29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F09664BE">
      <w:start w:val="1"/>
      <w:numFmt w:val="decimal"/>
      <w:lvlText w:val="%4."/>
      <w:lvlJc w:val="left"/>
      <w:pPr>
        <w:ind w:left="28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231E96C2">
      <w:start w:val="1"/>
      <w:numFmt w:val="lowerLetter"/>
      <w:lvlText w:val="%5."/>
      <w:lvlJc w:val="left"/>
      <w:pPr>
        <w:ind w:left="36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FC480B66">
      <w:start w:val="1"/>
      <w:numFmt w:val="lowerRoman"/>
      <w:lvlText w:val="%6."/>
      <w:lvlJc w:val="left"/>
      <w:pPr>
        <w:ind w:left="4320" w:hanging="29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CBB4598E">
      <w:start w:val="1"/>
      <w:numFmt w:val="decimal"/>
      <w:lvlText w:val="%7."/>
      <w:lvlJc w:val="left"/>
      <w:pPr>
        <w:ind w:left="50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F71CB364">
      <w:start w:val="1"/>
      <w:numFmt w:val="lowerLetter"/>
      <w:lvlText w:val="%8."/>
      <w:lvlJc w:val="left"/>
      <w:pPr>
        <w:ind w:left="57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887EE194">
      <w:start w:val="1"/>
      <w:numFmt w:val="lowerRoman"/>
      <w:lvlText w:val="%9."/>
      <w:lvlJc w:val="left"/>
      <w:pPr>
        <w:ind w:left="6480" w:hanging="29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num w:numId="1" w16cid:durableId="210272062">
    <w:abstractNumId w:val="5"/>
  </w:num>
  <w:num w:numId="2" w16cid:durableId="702749120">
    <w:abstractNumId w:val="3"/>
  </w:num>
  <w:num w:numId="3" w16cid:durableId="158428532">
    <w:abstractNumId w:val="2"/>
  </w:num>
  <w:num w:numId="4" w16cid:durableId="1061365341">
    <w:abstractNumId w:val="4"/>
  </w:num>
  <w:num w:numId="5" w16cid:durableId="1989239362">
    <w:abstractNumId w:val="1"/>
  </w:num>
  <w:num w:numId="6" w16cid:durableId="536508507">
    <w:abstractNumId w:val="0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proofState w:spelling="clean"/>
  <w:defaultTabStop w:val="720"/>
  <w:evenAndOddHeaders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C7523"/>
    <w:rsid w:val="00001733"/>
    <w:rsid w:val="00002691"/>
    <w:rsid w:val="000279C3"/>
    <w:rsid w:val="000412B4"/>
    <w:rsid w:val="000500D7"/>
    <w:rsid w:val="00066B6F"/>
    <w:rsid w:val="00073A00"/>
    <w:rsid w:val="00076FB5"/>
    <w:rsid w:val="00082254"/>
    <w:rsid w:val="0008291E"/>
    <w:rsid w:val="000A22E7"/>
    <w:rsid w:val="000B26E3"/>
    <w:rsid w:val="0010435E"/>
    <w:rsid w:val="00104CD5"/>
    <w:rsid w:val="001070C2"/>
    <w:rsid w:val="00112535"/>
    <w:rsid w:val="00123BF9"/>
    <w:rsid w:val="00154FA3"/>
    <w:rsid w:val="00157607"/>
    <w:rsid w:val="0017512E"/>
    <w:rsid w:val="00185FAA"/>
    <w:rsid w:val="00186D73"/>
    <w:rsid w:val="00190A5B"/>
    <w:rsid w:val="001974A3"/>
    <w:rsid w:val="001B0376"/>
    <w:rsid w:val="001B3CED"/>
    <w:rsid w:val="001B6646"/>
    <w:rsid w:val="001C407B"/>
    <w:rsid w:val="001D21B1"/>
    <w:rsid w:val="001F611C"/>
    <w:rsid w:val="001F618E"/>
    <w:rsid w:val="00200265"/>
    <w:rsid w:val="00204A7C"/>
    <w:rsid w:val="00206152"/>
    <w:rsid w:val="0020655C"/>
    <w:rsid w:val="002112EA"/>
    <w:rsid w:val="0021575B"/>
    <w:rsid w:val="002849B2"/>
    <w:rsid w:val="00294A66"/>
    <w:rsid w:val="002B7407"/>
    <w:rsid w:val="002B7F72"/>
    <w:rsid w:val="002C28AD"/>
    <w:rsid w:val="002D28EE"/>
    <w:rsid w:val="002E71A3"/>
    <w:rsid w:val="003263A0"/>
    <w:rsid w:val="00330E35"/>
    <w:rsid w:val="00331FFD"/>
    <w:rsid w:val="0034608B"/>
    <w:rsid w:val="0035107D"/>
    <w:rsid w:val="0039665D"/>
    <w:rsid w:val="003B0727"/>
    <w:rsid w:val="003B2BE1"/>
    <w:rsid w:val="003C1C38"/>
    <w:rsid w:val="003C57B2"/>
    <w:rsid w:val="003D090B"/>
    <w:rsid w:val="003E207C"/>
    <w:rsid w:val="003E54C5"/>
    <w:rsid w:val="003E6519"/>
    <w:rsid w:val="00450871"/>
    <w:rsid w:val="00462A65"/>
    <w:rsid w:val="0047091F"/>
    <w:rsid w:val="00474806"/>
    <w:rsid w:val="00477899"/>
    <w:rsid w:val="0048132E"/>
    <w:rsid w:val="00485791"/>
    <w:rsid w:val="00491639"/>
    <w:rsid w:val="00491F13"/>
    <w:rsid w:val="004A67D3"/>
    <w:rsid w:val="004B1471"/>
    <w:rsid w:val="004B75AF"/>
    <w:rsid w:val="004C5320"/>
    <w:rsid w:val="004C7523"/>
    <w:rsid w:val="004D0018"/>
    <w:rsid w:val="004D326A"/>
    <w:rsid w:val="004D47CA"/>
    <w:rsid w:val="004E75EC"/>
    <w:rsid w:val="004F13F0"/>
    <w:rsid w:val="004F36CD"/>
    <w:rsid w:val="00510048"/>
    <w:rsid w:val="00520756"/>
    <w:rsid w:val="005208C1"/>
    <w:rsid w:val="005211FA"/>
    <w:rsid w:val="00537443"/>
    <w:rsid w:val="005449F4"/>
    <w:rsid w:val="0055090A"/>
    <w:rsid w:val="00555B69"/>
    <w:rsid w:val="0056437B"/>
    <w:rsid w:val="00585ABE"/>
    <w:rsid w:val="00597A00"/>
    <w:rsid w:val="005A0A7D"/>
    <w:rsid w:val="005A11D7"/>
    <w:rsid w:val="005A1DD7"/>
    <w:rsid w:val="005A4117"/>
    <w:rsid w:val="005E1800"/>
    <w:rsid w:val="005F29A2"/>
    <w:rsid w:val="005F5B69"/>
    <w:rsid w:val="00620117"/>
    <w:rsid w:val="00625D33"/>
    <w:rsid w:val="006307DA"/>
    <w:rsid w:val="00632DD2"/>
    <w:rsid w:val="00637D6B"/>
    <w:rsid w:val="00645DB4"/>
    <w:rsid w:val="00654222"/>
    <w:rsid w:val="00657B13"/>
    <w:rsid w:val="00663185"/>
    <w:rsid w:val="00671741"/>
    <w:rsid w:val="00671D1B"/>
    <w:rsid w:val="00683827"/>
    <w:rsid w:val="0069142D"/>
    <w:rsid w:val="00692B6D"/>
    <w:rsid w:val="006959F7"/>
    <w:rsid w:val="006A1B95"/>
    <w:rsid w:val="006E096F"/>
    <w:rsid w:val="006E186C"/>
    <w:rsid w:val="006F0CC7"/>
    <w:rsid w:val="00704CD8"/>
    <w:rsid w:val="00714E1A"/>
    <w:rsid w:val="00725FB9"/>
    <w:rsid w:val="007260E6"/>
    <w:rsid w:val="00732882"/>
    <w:rsid w:val="00735202"/>
    <w:rsid w:val="00744EC2"/>
    <w:rsid w:val="00746B3B"/>
    <w:rsid w:val="007541E4"/>
    <w:rsid w:val="0076539B"/>
    <w:rsid w:val="00784F81"/>
    <w:rsid w:val="00791B3F"/>
    <w:rsid w:val="007A0171"/>
    <w:rsid w:val="007B05CD"/>
    <w:rsid w:val="007B305B"/>
    <w:rsid w:val="007D2CC1"/>
    <w:rsid w:val="007D51FA"/>
    <w:rsid w:val="007E2C95"/>
    <w:rsid w:val="008023B2"/>
    <w:rsid w:val="0081070A"/>
    <w:rsid w:val="008168AF"/>
    <w:rsid w:val="008367A5"/>
    <w:rsid w:val="008431B9"/>
    <w:rsid w:val="00851065"/>
    <w:rsid w:val="00856DEB"/>
    <w:rsid w:val="00864703"/>
    <w:rsid w:val="00873858"/>
    <w:rsid w:val="008738BE"/>
    <w:rsid w:val="00875DE1"/>
    <w:rsid w:val="00876448"/>
    <w:rsid w:val="00876D8F"/>
    <w:rsid w:val="00893A3D"/>
    <w:rsid w:val="008A0DAA"/>
    <w:rsid w:val="008B74B9"/>
    <w:rsid w:val="008C028A"/>
    <w:rsid w:val="008D03FE"/>
    <w:rsid w:val="008E677A"/>
    <w:rsid w:val="008F0BA7"/>
    <w:rsid w:val="008F1491"/>
    <w:rsid w:val="008F42E3"/>
    <w:rsid w:val="0090296C"/>
    <w:rsid w:val="009113C4"/>
    <w:rsid w:val="00912444"/>
    <w:rsid w:val="00917406"/>
    <w:rsid w:val="00926B4C"/>
    <w:rsid w:val="009539E0"/>
    <w:rsid w:val="00960F17"/>
    <w:rsid w:val="009612F0"/>
    <w:rsid w:val="0098548D"/>
    <w:rsid w:val="00993023"/>
    <w:rsid w:val="0099751F"/>
    <w:rsid w:val="009A4C76"/>
    <w:rsid w:val="009B1D9B"/>
    <w:rsid w:val="009B71B8"/>
    <w:rsid w:val="009C2A73"/>
    <w:rsid w:val="009C5312"/>
    <w:rsid w:val="009C550F"/>
    <w:rsid w:val="009D0C4C"/>
    <w:rsid w:val="009F36F1"/>
    <w:rsid w:val="00A023FF"/>
    <w:rsid w:val="00A03533"/>
    <w:rsid w:val="00A12D12"/>
    <w:rsid w:val="00A140DF"/>
    <w:rsid w:val="00A20077"/>
    <w:rsid w:val="00A25E8C"/>
    <w:rsid w:val="00A33A04"/>
    <w:rsid w:val="00A450DD"/>
    <w:rsid w:val="00A465B2"/>
    <w:rsid w:val="00A70DB2"/>
    <w:rsid w:val="00A73B8A"/>
    <w:rsid w:val="00A75380"/>
    <w:rsid w:val="00A8592A"/>
    <w:rsid w:val="00A90CDA"/>
    <w:rsid w:val="00AA42CC"/>
    <w:rsid w:val="00AC54CA"/>
    <w:rsid w:val="00AE6F2F"/>
    <w:rsid w:val="00B1097A"/>
    <w:rsid w:val="00B268BB"/>
    <w:rsid w:val="00B27BBB"/>
    <w:rsid w:val="00B36F05"/>
    <w:rsid w:val="00B51298"/>
    <w:rsid w:val="00B61D0A"/>
    <w:rsid w:val="00B678E4"/>
    <w:rsid w:val="00B76516"/>
    <w:rsid w:val="00BA3775"/>
    <w:rsid w:val="00BA5296"/>
    <w:rsid w:val="00BA69F2"/>
    <w:rsid w:val="00BC06F7"/>
    <w:rsid w:val="00BD006B"/>
    <w:rsid w:val="00BE79CB"/>
    <w:rsid w:val="00BF2D05"/>
    <w:rsid w:val="00BF7F26"/>
    <w:rsid w:val="00C04E8F"/>
    <w:rsid w:val="00C07D5D"/>
    <w:rsid w:val="00C24D2A"/>
    <w:rsid w:val="00C5285E"/>
    <w:rsid w:val="00C54201"/>
    <w:rsid w:val="00C61922"/>
    <w:rsid w:val="00C66D6E"/>
    <w:rsid w:val="00C85004"/>
    <w:rsid w:val="00C9325B"/>
    <w:rsid w:val="00C96CC6"/>
    <w:rsid w:val="00CA3D08"/>
    <w:rsid w:val="00CB0F25"/>
    <w:rsid w:val="00CC0F53"/>
    <w:rsid w:val="00CC25BB"/>
    <w:rsid w:val="00CD0C6F"/>
    <w:rsid w:val="00CF1A8E"/>
    <w:rsid w:val="00D13A64"/>
    <w:rsid w:val="00D26BE5"/>
    <w:rsid w:val="00D42246"/>
    <w:rsid w:val="00D43BC2"/>
    <w:rsid w:val="00D52195"/>
    <w:rsid w:val="00D53B3D"/>
    <w:rsid w:val="00D62275"/>
    <w:rsid w:val="00D64842"/>
    <w:rsid w:val="00D727B4"/>
    <w:rsid w:val="00D76423"/>
    <w:rsid w:val="00D7685D"/>
    <w:rsid w:val="00D7725F"/>
    <w:rsid w:val="00D839F3"/>
    <w:rsid w:val="00D84742"/>
    <w:rsid w:val="00D87701"/>
    <w:rsid w:val="00D95BEC"/>
    <w:rsid w:val="00DA6AC5"/>
    <w:rsid w:val="00DA7F7E"/>
    <w:rsid w:val="00DB3469"/>
    <w:rsid w:val="00DB6040"/>
    <w:rsid w:val="00DC163F"/>
    <w:rsid w:val="00DC73B7"/>
    <w:rsid w:val="00DD7DFB"/>
    <w:rsid w:val="00E012C5"/>
    <w:rsid w:val="00E0655B"/>
    <w:rsid w:val="00E17C1F"/>
    <w:rsid w:val="00E251BC"/>
    <w:rsid w:val="00E42339"/>
    <w:rsid w:val="00E5323C"/>
    <w:rsid w:val="00E838A4"/>
    <w:rsid w:val="00E85433"/>
    <w:rsid w:val="00E85E0E"/>
    <w:rsid w:val="00E8660F"/>
    <w:rsid w:val="00E969DF"/>
    <w:rsid w:val="00EB25FA"/>
    <w:rsid w:val="00EB3766"/>
    <w:rsid w:val="00EB4E2F"/>
    <w:rsid w:val="00EB67D7"/>
    <w:rsid w:val="00EC256A"/>
    <w:rsid w:val="00EE7C74"/>
    <w:rsid w:val="00EF442A"/>
    <w:rsid w:val="00EF7104"/>
    <w:rsid w:val="00F07B0E"/>
    <w:rsid w:val="00F15F52"/>
    <w:rsid w:val="00F20228"/>
    <w:rsid w:val="00F2119B"/>
    <w:rsid w:val="00F36D80"/>
    <w:rsid w:val="00F42908"/>
    <w:rsid w:val="00F42C3B"/>
    <w:rsid w:val="00F62296"/>
    <w:rsid w:val="00F7459D"/>
    <w:rsid w:val="00F967E6"/>
    <w:rsid w:val="00FA338A"/>
    <w:rsid w:val="00FA5408"/>
    <w:rsid w:val="00FB21B7"/>
    <w:rsid w:val="00FB5F1C"/>
    <w:rsid w:val="00FC1B09"/>
    <w:rsid w:val="00FD5EE5"/>
    <w:rsid w:val="00FE5BD6"/>
    <w:rsid w:val="00FF116D"/>
    <w:rsid w:val="12D81DA0"/>
    <w:rsid w:val="1C49AC17"/>
    <w:rsid w:val="1D2EFADA"/>
    <w:rsid w:val="1F9D784B"/>
    <w:rsid w:val="28E6367A"/>
    <w:rsid w:val="2D5392D4"/>
    <w:rsid w:val="315759FC"/>
    <w:rsid w:val="31F4C961"/>
    <w:rsid w:val="4204505D"/>
    <w:rsid w:val="4C1C46A4"/>
    <w:rsid w:val="4E8021A9"/>
    <w:rsid w:val="59583C16"/>
    <w:rsid w:val="5DAF62FD"/>
    <w:rsid w:val="6B344C14"/>
    <w:rsid w:val="7273E7EE"/>
    <w:rsid w:val="790495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2C6661B"/>
  <w15:docId w15:val="{665BB6C7-AE57-4477-99FF-39242DAE17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Arial Unicode MS" w:hAnsi="Times New Roman" w:cs="Times New Roman"/>
        <w:bdr w:val="nil"/>
        <w:lang w:val="en-US" w:eastAsia="en-US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Pr>
      <w:u w:val="single"/>
    </w:rPr>
  </w:style>
  <w:style w:type="paragraph" w:styleId="Header">
    <w:name w:val="header"/>
    <w:pPr>
      <w:tabs>
        <w:tab w:val="center" w:pos="4680"/>
        <w:tab w:val="right" w:pos="9360"/>
      </w:tabs>
    </w:pPr>
    <w:rPr>
      <w:rFonts w:ascii="Calibri" w:hAnsi="Calibri" w:cs="Arial Unicode MS"/>
      <w:color w:val="000000"/>
      <w:sz w:val="24"/>
      <w:szCs w:val="24"/>
      <w:u w:color="000000"/>
    </w:rPr>
  </w:style>
  <w:style w:type="paragraph" w:styleId="Footer">
    <w:name w:val="footer"/>
    <w:pPr>
      <w:tabs>
        <w:tab w:val="center" w:pos="4680"/>
        <w:tab w:val="right" w:pos="9360"/>
      </w:tabs>
    </w:pPr>
    <w:rPr>
      <w:rFonts w:ascii="Calibri" w:eastAsia="Calibri" w:hAnsi="Calibri" w:cs="Calibri"/>
      <w:color w:val="000000"/>
      <w:sz w:val="24"/>
      <w:szCs w:val="24"/>
      <w:u w:color="000000"/>
    </w:rPr>
  </w:style>
  <w:style w:type="paragraph" w:customStyle="1" w:styleId="Body">
    <w:name w:val="Body"/>
    <w:rPr>
      <w:rFonts w:ascii="Calibri" w:hAnsi="Calibri" w:cs="Arial Unicode MS"/>
      <w:color w:val="000000"/>
      <w:sz w:val="24"/>
      <w:szCs w:val="24"/>
      <w:u w:color="000000"/>
      <w14:textOutline w14:w="0" w14:cap="flat" w14:cmpd="sng" w14:algn="ctr">
        <w14:noFill/>
        <w14:prstDash w14:val="solid"/>
        <w14:bevel/>
      </w14:textOutline>
    </w:rPr>
  </w:style>
  <w:style w:type="paragraph" w:styleId="Index1">
    <w:name w:val="index 1"/>
    <w:next w:val="Body"/>
    <w:uiPriority w:val="99"/>
    <w:pPr>
      <w:ind w:left="240" w:hanging="240"/>
    </w:pPr>
    <w:rPr>
      <w:rFonts w:ascii="Calibri" w:hAnsi="Calibri" w:cs="Arial Unicode MS"/>
      <w:color w:val="000000"/>
      <w:sz w:val="24"/>
      <w:szCs w:val="24"/>
      <w:u w:color="000000"/>
    </w:rPr>
  </w:style>
  <w:style w:type="paragraph" w:styleId="ListParagraph">
    <w:name w:val="List Paragraph"/>
    <w:uiPriority w:val="34"/>
    <w:qFormat/>
    <w:pPr>
      <w:ind w:left="720"/>
    </w:pPr>
    <w:rPr>
      <w:rFonts w:ascii="Calibri" w:hAnsi="Calibri" w:cs="Arial Unicode MS"/>
      <w:color w:val="000000"/>
      <w:sz w:val="24"/>
      <w:szCs w:val="24"/>
      <w:u w:color="000000"/>
    </w:rPr>
  </w:style>
  <w:style w:type="numbering" w:customStyle="1" w:styleId="ImportedStyle1">
    <w:name w:val="Imported Style 1"/>
    <w:pPr>
      <w:numPr>
        <w:numId w:val="1"/>
      </w:numPr>
    </w:pPr>
  </w:style>
  <w:style w:type="numbering" w:customStyle="1" w:styleId="ImportedStyle2">
    <w:name w:val="Imported Style 2"/>
    <w:pPr>
      <w:numPr>
        <w:numId w:val="2"/>
      </w:numPr>
    </w:pPr>
  </w:style>
  <w:style w:type="paragraph" w:customStyle="1" w:styleId="Default">
    <w:name w:val="Default"/>
    <w:pPr>
      <w:spacing w:before="160" w:line="288" w:lineRule="auto"/>
    </w:pPr>
    <w:rPr>
      <w:rFonts w:ascii="Helvetica Neue" w:eastAsia="Helvetica Neue" w:hAnsi="Helvetica Neue" w:cs="Helvetica Neue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paragraph" w:customStyle="1" w:styleId="paragraph">
    <w:name w:val="paragraph"/>
    <w:basedOn w:val="Normal"/>
    <w:rsid w:val="00450871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100" w:beforeAutospacing="1" w:after="100" w:afterAutospacing="1"/>
    </w:pPr>
    <w:rPr>
      <w:rFonts w:eastAsia="Times New Roman"/>
      <w:bdr w:val="none" w:sz="0" w:space="0" w:color="auto"/>
    </w:rPr>
  </w:style>
  <w:style w:type="character" w:customStyle="1" w:styleId="normaltextrun">
    <w:name w:val="normaltextrun"/>
    <w:basedOn w:val="DefaultParagraphFont"/>
    <w:rsid w:val="00450871"/>
  </w:style>
  <w:style w:type="character" w:customStyle="1" w:styleId="eop">
    <w:name w:val="eop"/>
    <w:basedOn w:val="DefaultParagraphFont"/>
    <w:rsid w:val="0045087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2560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52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60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414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6116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718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4316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1347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1106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9577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371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7760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489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8151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0377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5916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879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7619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692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3225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431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2930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7560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41242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94385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809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9568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20324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81185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68827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3751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7024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9821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10388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62176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046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7663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36202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10192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1735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61576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6090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0084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43074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6291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71141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06206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95548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30677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6925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8205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6928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67427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21609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960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5863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713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imeo.com/750040141?embedded=true&amp;source=vimeo_logo&amp;owner=108168220" TargetMode="Externa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 Them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000FF"/>
      </a:hlink>
      <a:folHlink>
        <a:srgbClr val="FF00FF"/>
      </a:folHlink>
    </a:clrScheme>
    <a:fontScheme name="Office Them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Office Them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FAED9A7-D7B4-470A-86A3-871A0AB8C3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132</Words>
  <Characters>757</Characters>
  <Application>Microsoft Office Word</Application>
  <DocSecurity>0</DocSecurity>
  <Lines>6</Lines>
  <Paragraphs>1</Paragraphs>
  <ScaleCrop>false</ScaleCrop>
  <Company/>
  <LinksUpToDate>false</LinksUpToDate>
  <CharactersWithSpaces>888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Cameron Dewey</dc:creator>
  <cp:lastModifiedBy>Dylan Reilly</cp:lastModifiedBy>
  <cp:revision>9</cp:revision>
  <dcterms:created xsi:type="dcterms:W3CDTF">2022-11-22T01:05:00Z</dcterms:created>
  <dcterms:modified xsi:type="dcterms:W3CDTF">2022-12-01T01:13:00Z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fe1a4e9759612513e2243df184ccadf29c5b45e7ca43872d11072dd1c7aca2e7</vt:lpwstr>
  </property>
</Properties>
</file>